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19" w:rsidRPr="001A300F" w:rsidRDefault="000A5119" w:rsidP="000A5119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b/>
          <w:color w:val="000000"/>
        </w:rPr>
      </w:pPr>
      <w:bookmarkStart w:id="0" w:name="_GoBack"/>
      <w:bookmarkEnd w:id="0"/>
      <w:r w:rsidRPr="001A300F">
        <w:rPr>
          <w:rFonts w:ascii="Times" w:hAnsi="Times" w:cs="Times"/>
          <w:b/>
          <w:color w:val="000000"/>
        </w:rPr>
        <w:t>Hétvégi házi feladat szabályai, iskolai dolgozatok szabályai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4.5.3. A tanulók teljesítményének értékelése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4.5.3.1. Személyes, verbális értékelés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értékelési rendszerünkben kiemelked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szerepe van a személyre szóló értékelésnek,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 korrigáló, segít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, tanácsadó, orientáló jelleg</w:t>
      </w:r>
      <w:r>
        <w:rPr>
          <w:rFonts w:ascii="TimesNewRoman" w:eastAsia="TimesNewRoman" w:hAnsi="Times New Roman" w:cs="TimesNewRoman" w:hint="eastAsia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. Többféle módon jelenhet meg: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pedagógus személyiségéb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l, értékrendjéb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l, tudásából ered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, els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sorban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tanórákon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megjelen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szabályozó típusú megnyilvánulások.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közösen végzett tevékenységekben megjelen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tudatos, rendszeres, szóbeli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értékelés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kiemelked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teljesítmények értékelése, illetve a közösségre káros hatást gyakorló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megnyilvánulások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elmarasztalása az egész közösség el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Hosszabb beszélgetés, helyzetfeltárás a gyerekekkel, a szül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kkel.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4.5.3.2. Írásbeli szöveges értékelés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írásbeli munkájához f</w:t>
      </w:r>
      <w:r>
        <w:rPr>
          <w:rFonts w:ascii="TimesNewRoman" w:eastAsia="TimesNewRoman" w:hAnsi="Times New Roman" w:cs="TimesNewRoman" w:hint="eastAsia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 xml:space="preserve">zött megjegyzések, kiegészítések, észrevételek.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témazáró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dolgozatok, nagydolgozatok esetén különösen fontosnak tartjuk.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4.5.3.3. Osztályozás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eredmények értékelésének számszer</w:t>
      </w:r>
      <w:r>
        <w:rPr>
          <w:rFonts w:ascii="TimesNewRoman" w:eastAsia="TimesNewRoman" w:hAnsi="Times New Roman" w:cs="TimesNewRoman" w:hint="eastAsia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sítését a hagyományos ötfokozatú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osztályozási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skálán végezzük.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érdemjegyek száma félévente minimálisan a heti óraszám, de legalább kett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119" w:rsidRPr="009C1CEF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Törekedni kell a folyamatosságra és a javítási lehet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ségek biztosítására.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félévi és az év végi osztályzatok megállapítása a félévben, illetve a tanévben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szerzett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osztályzatok átlaga alapján történik.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Fegyelmez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eszközként a szaktárgyi osztályozás nem alkalmazható.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4.5.3.4. Az írásbeli beszámoltatás formái, rendje, korlátai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beszámoltatás formái: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napi házi feladatokhoz, leckékhez kapcsolódó dolgozat (röpdolgozat)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egy témán belül egy, vagy 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altéma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együttes írásbeli számonkérése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(dolgozat)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egy témához kapcsolódó elemz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tanórai írásbeli munka (esszé)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egy témakör lezárásakor átfogó ismereteket számon kér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dolgozat (témazáró)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több témakört összefoglalóan számon kér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dolgozat (nagydolgozat)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röpdolgozat el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zetes bejelentés nélkül is íratható.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dolgozatok és az esszék id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pontját legalább a megíratás el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tti adott tantárgyi tanórán közölni kell a tanulókkal.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röpdolgozat, a dolgozat és az esszé érdemjegye azonos súlyú a félévi, illetve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évvégi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osztályzat megállapításában.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témazáró dolgozatok idejét legalább egy héttel el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bb közölni kell a tanulókkal, törekedni kell a tanévbeli egyenletes eloszlásukra. Egy napon kett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nél több témazáró dolgozatot nem íratunk. A témazáró dolgozat érdemjegye egy röpdolgozat érdemjegyéhez képest kétszeres súllyal esik latba a félévi, illetve az év végi min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sítés megállapításánál. Egy tantárgyból a témazáró dolgozatok legalább kétharmadát meg kell minden tanulónak írnia.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nagydolgozatok id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pontját legalább két héttel a megíratás el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közölni kell a tanulókkal. Egy napon csak egy nagydolgozat íratható, és ugyanazon a napon témazáró dolgozat nem íratható. A nagydolgozat érdemjegye egy röpdolgozat érdemjegyéhez képest kétszeres súllyal esik latba a félévi, illetve az év végi min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sítés megállapításánál.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szabályozás id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korlátjának megszegését az osztálytitkár jelentse az iskolavezetésnek. Az iskolavezetés kivizsgálja és dönt a szabálytalanságról.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Félévenként egy tantárgyból legalább a heti óraszámmal megegyez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számú írásbeli számonkérést kell tartani.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szaktanárok év elején ismertetik a tanulókkal az osztályozott számonkérések formáit, várható számát. Törekedni kell a tantárgy jellegének figyelembe vételére, az esetleges vizsgafeltételek gyakoroltatására.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osztályzatok javításának feltételeit a szaktanár a tanév elején a munkaközösség egyetértésével meghatározza, és err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a tanulókat tájékoztatja.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számonkérések javítását a szaktanár, amennyiben teljes osztályban tanítja a tárgyat 15, amennyiben csoportbontásban tanítja a tárgyat 10 munkanapon belül köteles elvégezni, és a tanulók tudomására hozni az értékelést. Ellenkez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esetben az érdemjegyet a tanár csak a tanuló beleegyezésével írhatja be a naplóba. Abban az esetben, ha a tanuló nem kéri a jegyet, a tanár kötelezheti az adott témából egy újabb dolgozat megírására. Ha azonban a tanár a dolgozatot a megírást követ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 munkanapig sem értékeli, akkor a diák sem a jegy elfogadására, sem a dolgozat újraírására nem kötelezhet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4.5.3.5. Az otthoni felkészüléshez el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írt írásbeli és szóbeli feladatok meghatározásának elvei, korlátai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tantárgyak jellegének megfelel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en az otthoni felkészüléshez írásbeli és szóbeli feladatok adhatók.</w:t>
      </w:r>
    </w:p>
    <w:p w:rsidR="000A5119" w:rsidRDefault="000A5119" w:rsidP="000A511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Az iskolai szünetekre nem adható több otthoni feladat, mint egy adott tanítási napról a követ</w:t>
      </w:r>
      <w:r>
        <w:rPr>
          <w:rFonts w:ascii="TimesNewRoman" w:eastAsia="TimesNewRoman" w:hAnsi="Times New Roman" w:cs="TimesNewRoman" w:hint="eastAsia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tanítási napra.</w:t>
      </w:r>
    </w:p>
    <w:p w:rsidR="0007564F" w:rsidRDefault="0007564F"/>
    <w:sectPr w:rsidR="0007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19"/>
    <w:rsid w:val="0007564F"/>
    <w:rsid w:val="000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1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1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Róbert</dc:creator>
  <cp:lastModifiedBy>Fazekas Róbert</cp:lastModifiedBy>
  <cp:revision>1</cp:revision>
  <dcterms:created xsi:type="dcterms:W3CDTF">2015-02-05T10:03:00Z</dcterms:created>
  <dcterms:modified xsi:type="dcterms:W3CDTF">2015-02-05T10:03:00Z</dcterms:modified>
</cp:coreProperties>
</file>